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7903" w14:textId="3F9AF476" w:rsidR="00321619" w:rsidRDefault="00B174D9" w:rsidP="00321619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WIECZÓR OTWARCIA</w:t>
      </w:r>
    </w:p>
    <w:p w14:paraId="36A137A6" w14:textId="52A1B4FD" w:rsidR="00296747" w:rsidRPr="00296747" w:rsidRDefault="00296747" w:rsidP="00321619">
      <w:pPr>
        <w:rPr>
          <w:rFonts w:ascii="Arial" w:hAnsi="Arial" w:cs="Arial"/>
          <w:b/>
          <w:bCs/>
          <w:sz w:val="20"/>
          <w:szCs w:val="20"/>
        </w:rPr>
      </w:pPr>
      <w:r w:rsidRPr="00296747">
        <w:rPr>
          <w:rFonts w:ascii="Arial" w:hAnsi="Arial" w:cs="Arial"/>
          <w:b/>
          <w:bCs/>
          <w:sz w:val="20"/>
          <w:szCs w:val="20"/>
        </w:rPr>
        <w:t>KONCERT, KOLACJA, DJ SET</w:t>
      </w:r>
    </w:p>
    <w:p w14:paraId="6E6D3626" w14:textId="2280BB37" w:rsidR="008E53C1" w:rsidRPr="008E53C1" w:rsidRDefault="008E53C1" w:rsidP="008E53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E53C1">
        <w:rPr>
          <w:rFonts w:ascii="Arial" w:hAnsi="Arial" w:cs="Arial"/>
          <w:b/>
          <w:bCs/>
          <w:sz w:val="20"/>
          <w:szCs w:val="20"/>
        </w:rPr>
        <w:t xml:space="preserve">9 września / </w:t>
      </w:r>
      <w:r w:rsidR="00296747">
        <w:rPr>
          <w:rFonts w:ascii="Arial" w:hAnsi="Arial" w:cs="Arial"/>
          <w:b/>
          <w:bCs/>
          <w:sz w:val="20"/>
          <w:szCs w:val="20"/>
        </w:rPr>
        <w:t>19.30 / Park Ocalałych</w:t>
      </w:r>
    </w:p>
    <w:p w14:paraId="1F4584A7" w14:textId="22B7D586" w:rsidR="008E53C1" w:rsidRDefault="008E53C1" w:rsidP="008E53C1">
      <w:pPr>
        <w:jc w:val="both"/>
        <w:rPr>
          <w:rFonts w:ascii="Arial" w:hAnsi="Arial" w:cs="Arial"/>
          <w:sz w:val="20"/>
          <w:szCs w:val="20"/>
        </w:rPr>
      </w:pPr>
    </w:p>
    <w:p w14:paraId="5108993A" w14:textId="3AF37FE3" w:rsidR="00296747" w:rsidRPr="00296747" w:rsidRDefault="00296747" w:rsidP="00296747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96747">
        <w:rPr>
          <w:rFonts w:ascii="Arial" w:hAnsi="Arial" w:cs="Arial"/>
          <w:b/>
          <w:bCs/>
          <w:sz w:val="24"/>
          <w:szCs w:val="24"/>
        </w:rPr>
        <w:t>Volny</w:t>
      </w:r>
      <w:proofErr w:type="spellEnd"/>
      <w:r w:rsidRPr="0029674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96747">
        <w:rPr>
          <w:rFonts w:ascii="Arial" w:hAnsi="Arial" w:cs="Arial"/>
          <w:b/>
          <w:bCs/>
          <w:sz w:val="24"/>
          <w:szCs w:val="24"/>
        </w:rPr>
        <w:t>Chor</w:t>
      </w:r>
      <w:proofErr w:type="spellEnd"/>
    </w:p>
    <w:p w14:paraId="44EBF70A" w14:textId="3C10E105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 xml:space="preserve">Jest jednym z symboli białoruskiego protestu. W zaledwie dwuletniej historii przez jego szeregi przewinęło się ponad trzystu pięćdziesięciu artystów. Byli zatrzymywani, skazywani na kary więzienia i grzywny; niektórym grożą wieloletnie wyroki; wielu zostało zmuszonych do opuszczenia kraju. </w:t>
      </w:r>
      <w:proofErr w:type="spellStart"/>
      <w:r w:rsidRPr="00296747">
        <w:rPr>
          <w:rFonts w:ascii="Arial" w:hAnsi="Arial" w:cs="Arial"/>
          <w:sz w:val="20"/>
          <w:szCs w:val="20"/>
        </w:rPr>
        <w:t>Volny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6747">
        <w:rPr>
          <w:rFonts w:ascii="Arial" w:hAnsi="Arial" w:cs="Arial"/>
          <w:sz w:val="20"/>
          <w:szCs w:val="20"/>
        </w:rPr>
        <w:t>Chor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śpiewa o</w:t>
      </w:r>
      <w:r>
        <w:rPr>
          <w:rFonts w:ascii="Arial" w:hAnsi="Arial" w:cs="Arial"/>
          <w:sz w:val="20"/>
          <w:szCs w:val="20"/>
        </w:rPr>
        <w:t> </w:t>
      </w:r>
      <w:r w:rsidRPr="00296747">
        <w:rPr>
          <w:rFonts w:ascii="Arial" w:hAnsi="Arial" w:cs="Arial"/>
          <w:sz w:val="20"/>
          <w:szCs w:val="20"/>
        </w:rPr>
        <w:t>wielkiej przeszłości, strasznej teraźniejszości i świetlanej przyszłości Wolnej Białorusi.</w:t>
      </w:r>
    </w:p>
    <w:p w14:paraId="2B7118D2" w14:textId="77777777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 xml:space="preserve">Projekt </w:t>
      </w:r>
      <w:proofErr w:type="spellStart"/>
      <w:r w:rsidRPr="00296747">
        <w:rPr>
          <w:rFonts w:ascii="Arial" w:hAnsi="Arial" w:cs="Arial"/>
          <w:sz w:val="20"/>
          <w:szCs w:val="20"/>
        </w:rPr>
        <w:t>Volnego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Choru zrodził się w środowisku muzyków Białoruskiej Filharmonii Narodowej w sierpniu 2020 roku. Szybko dołączyli do nich członkowie innych mińskich zespołów: dyrygenci, wokaliści, instrumentaliści, bardowie, muzycy ludowi i zwykli ludzie, którzy chcieli śpiewać. Zawodowców i amatorów połączyło pragnienie powstrzymania przemocy i przywrócenia sprawiedliwości.</w:t>
      </w:r>
    </w:p>
    <w:p w14:paraId="2CD1F021" w14:textId="738BCCCB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 xml:space="preserve">Na repertuar </w:t>
      </w:r>
      <w:proofErr w:type="spellStart"/>
      <w:r w:rsidRPr="00296747">
        <w:rPr>
          <w:rFonts w:ascii="Arial" w:hAnsi="Arial" w:cs="Arial"/>
          <w:sz w:val="20"/>
          <w:szCs w:val="20"/>
        </w:rPr>
        <w:t>Volnego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Choru składają się utwory autorów białoruskich, z których wielu było represjonowanych, zginęło z rąk władz sowieckich lub zostało przez nie wydalonych z kraju. Część utworów ukazała się za granicą lub w wydawnictwach podziemnych, zostało zakazanych i zapomnianych. Poprzez swoją działalność </w:t>
      </w:r>
      <w:proofErr w:type="spellStart"/>
      <w:r w:rsidRPr="00296747">
        <w:rPr>
          <w:rFonts w:ascii="Arial" w:hAnsi="Arial" w:cs="Arial"/>
          <w:sz w:val="20"/>
          <w:szCs w:val="20"/>
        </w:rPr>
        <w:t>Volny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6747">
        <w:rPr>
          <w:rFonts w:ascii="Arial" w:hAnsi="Arial" w:cs="Arial"/>
          <w:sz w:val="20"/>
          <w:szCs w:val="20"/>
        </w:rPr>
        <w:t>Chor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przyczynia się zatem do odrodzenia białoruskiego dziedzictwa muzycznego. Muzycy korzystają też z utworów i aranżacji współczesnych kompozytorów – niektóre powstały specjalnie dla nich. W ten sposób </w:t>
      </w:r>
      <w:proofErr w:type="spellStart"/>
      <w:r w:rsidRPr="00296747">
        <w:rPr>
          <w:rFonts w:ascii="Arial" w:hAnsi="Arial" w:cs="Arial"/>
          <w:sz w:val="20"/>
          <w:szCs w:val="20"/>
        </w:rPr>
        <w:t>Volny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6747">
        <w:rPr>
          <w:rFonts w:ascii="Arial" w:hAnsi="Arial" w:cs="Arial"/>
          <w:sz w:val="20"/>
          <w:szCs w:val="20"/>
        </w:rPr>
        <w:t>Chor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buduje mosty między przeszłością a teraźniejszością, opowiadając o</w:t>
      </w:r>
      <w:r>
        <w:rPr>
          <w:rFonts w:ascii="Arial" w:hAnsi="Arial" w:cs="Arial"/>
          <w:sz w:val="20"/>
          <w:szCs w:val="20"/>
        </w:rPr>
        <w:t> </w:t>
      </w:r>
      <w:r w:rsidRPr="00296747">
        <w:rPr>
          <w:rFonts w:ascii="Arial" w:hAnsi="Arial" w:cs="Arial"/>
          <w:sz w:val="20"/>
          <w:szCs w:val="20"/>
        </w:rPr>
        <w:t>aktualności dzieł i harmonii czasów.</w:t>
      </w:r>
    </w:p>
    <w:p w14:paraId="5D39F616" w14:textId="04AE6A01" w:rsidR="008E53C1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 xml:space="preserve">Na początku artyści organizowali </w:t>
      </w:r>
      <w:proofErr w:type="spellStart"/>
      <w:r w:rsidRPr="00296747">
        <w:rPr>
          <w:rFonts w:ascii="Arial" w:hAnsi="Arial" w:cs="Arial"/>
          <w:sz w:val="20"/>
          <w:szCs w:val="20"/>
        </w:rPr>
        <w:t>flash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6747">
        <w:rPr>
          <w:rFonts w:ascii="Arial" w:hAnsi="Arial" w:cs="Arial"/>
          <w:sz w:val="20"/>
          <w:szCs w:val="20"/>
        </w:rPr>
        <w:t>moby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w centrach handlowych, śpiewali podczas pokojowych marszów protestacyjnych, występowali w operze, metrze, na stacji kolejowej. Od końca czerwca 2021 roku chór kontynuuje swoją działalność w Polsce. Powołana w Warszawie Fundacja </w:t>
      </w:r>
      <w:proofErr w:type="spellStart"/>
      <w:r w:rsidRPr="00296747">
        <w:rPr>
          <w:rFonts w:ascii="Arial" w:hAnsi="Arial" w:cs="Arial"/>
          <w:sz w:val="20"/>
          <w:szCs w:val="20"/>
        </w:rPr>
        <w:t>Volny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6747">
        <w:rPr>
          <w:rFonts w:ascii="Arial" w:hAnsi="Arial" w:cs="Arial"/>
          <w:sz w:val="20"/>
          <w:szCs w:val="20"/>
        </w:rPr>
        <w:t>Chor</w:t>
      </w:r>
      <w:proofErr w:type="spellEnd"/>
      <w:r w:rsidRPr="00296747">
        <w:rPr>
          <w:rFonts w:ascii="Arial" w:hAnsi="Arial" w:cs="Arial"/>
          <w:sz w:val="20"/>
          <w:szCs w:val="20"/>
        </w:rPr>
        <w:t xml:space="preserve"> skupia wybitne postacie kultury i ma na celu zachowanie kultury białoruskiej na emigracji, ale także promowanie jej w</w:t>
      </w:r>
      <w:r>
        <w:rPr>
          <w:rFonts w:ascii="Arial" w:hAnsi="Arial" w:cs="Arial"/>
          <w:sz w:val="20"/>
          <w:szCs w:val="20"/>
        </w:rPr>
        <w:t> </w:t>
      </w:r>
      <w:r w:rsidRPr="00296747">
        <w:rPr>
          <w:rFonts w:ascii="Arial" w:hAnsi="Arial" w:cs="Arial"/>
          <w:sz w:val="20"/>
          <w:szCs w:val="20"/>
        </w:rPr>
        <w:t>Białorusi i na całym świecie.</w:t>
      </w:r>
    </w:p>
    <w:p w14:paraId="6F083B87" w14:textId="77777777" w:rsidR="00296747" w:rsidRDefault="00296747" w:rsidP="0029674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4A6683C" w14:textId="5988C55C" w:rsidR="00296747" w:rsidRPr="00296747" w:rsidRDefault="00296747" w:rsidP="002967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96747">
        <w:rPr>
          <w:rFonts w:ascii="Arial" w:hAnsi="Arial" w:cs="Arial"/>
          <w:b/>
          <w:bCs/>
          <w:sz w:val="24"/>
          <w:szCs w:val="24"/>
        </w:rPr>
        <w:t xml:space="preserve">Dłuższy stół </w:t>
      </w:r>
      <w:r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296747">
        <w:rPr>
          <w:rFonts w:ascii="Arial" w:hAnsi="Arial" w:cs="Arial"/>
          <w:b/>
          <w:bCs/>
          <w:sz w:val="24"/>
          <w:szCs w:val="24"/>
        </w:rPr>
        <w:t xml:space="preserve">kolacja </w:t>
      </w:r>
      <w:r>
        <w:rPr>
          <w:rFonts w:ascii="Arial" w:hAnsi="Arial" w:cs="Arial"/>
          <w:b/>
          <w:bCs/>
          <w:sz w:val="24"/>
          <w:szCs w:val="24"/>
        </w:rPr>
        <w:t>w</w:t>
      </w:r>
      <w:r w:rsidRPr="00296747">
        <w:rPr>
          <w:rFonts w:ascii="Arial" w:hAnsi="Arial" w:cs="Arial"/>
          <w:b/>
          <w:bCs/>
          <w:sz w:val="24"/>
          <w:szCs w:val="24"/>
        </w:rPr>
        <w:t xml:space="preserve">spólnotowa </w:t>
      </w:r>
    </w:p>
    <w:p w14:paraId="6DD00041" w14:textId="7A8CF9C1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 xml:space="preserve">José </w:t>
      </w:r>
      <w:proofErr w:type="spellStart"/>
      <w:r w:rsidRPr="00296747">
        <w:rPr>
          <w:rFonts w:ascii="Arial" w:hAnsi="Arial" w:cs="Arial"/>
          <w:sz w:val="20"/>
          <w:szCs w:val="20"/>
        </w:rPr>
        <w:t>Andrés</w:t>
      </w:r>
      <w:proofErr w:type="spellEnd"/>
      <w:r w:rsidRPr="00296747">
        <w:rPr>
          <w:rFonts w:ascii="Arial" w:hAnsi="Arial" w:cs="Arial"/>
          <w:sz w:val="20"/>
          <w:szCs w:val="20"/>
        </w:rPr>
        <w:t>, założyciel World Central Kitchen – organizacji, która zapewnia zdrową żywność dla rodzin i</w:t>
      </w:r>
      <w:r>
        <w:rPr>
          <w:rFonts w:ascii="Arial" w:hAnsi="Arial" w:cs="Arial"/>
          <w:sz w:val="20"/>
          <w:szCs w:val="20"/>
        </w:rPr>
        <w:t> </w:t>
      </w:r>
      <w:r w:rsidRPr="00296747">
        <w:rPr>
          <w:rFonts w:ascii="Arial" w:hAnsi="Arial" w:cs="Arial"/>
          <w:sz w:val="20"/>
          <w:szCs w:val="20"/>
        </w:rPr>
        <w:t xml:space="preserve">osób dotkniętych katastrofami, powtarza: gdy masz więcej, niż potrzebujesz, zbuduj dłuższy stół, a nie wyższy płot. </w:t>
      </w:r>
    </w:p>
    <w:p w14:paraId="5FA6AB88" w14:textId="42B87697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lastRenderedPageBreak/>
        <w:t>Dajcie się zaprosić na kolację! Usiądźmy przy długim stole i podzielmy się tym, czego mamy dużo – jedzeniem, rozmową, akceptacją, zrozumieniem. Bądźmy razem bez scenariusza i bez planu, za to z</w:t>
      </w:r>
      <w:r>
        <w:rPr>
          <w:rFonts w:ascii="Arial" w:hAnsi="Arial" w:cs="Arial"/>
          <w:sz w:val="20"/>
          <w:szCs w:val="20"/>
        </w:rPr>
        <w:t> </w:t>
      </w:r>
      <w:r w:rsidRPr="00296747">
        <w:rPr>
          <w:rFonts w:ascii="Arial" w:hAnsi="Arial" w:cs="Arial"/>
          <w:sz w:val="20"/>
          <w:szCs w:val="20"/>
        </w:rPr>
        <w:t>pysznym jedzeniem, doskonałą muzyką i wspaniałymi ludźmi.</w:t>
      </w:r>
    </w:p>
    <w:p w14:paraId="4EF98629" w14:textId="180F6C3B" w:rsidR="00296747" w:rsidRP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  <w:r w:rsidRPr="00296747">
        <w:rPr>
          <w:rFonts w:ascii="Arial" w:hAnsi="Arial" w:cs="Arial"/>
          <w:sz w:val="20"/>
          <w:szCs w:val="20"/>
        </w:rPr>
        <w:t>Kuchnia społeczna to przedsięwzięcie polegające na wspólnym jedzeniu, zabawie, rozmowach. Zasady są bardzo proste: przynosisz własną potrawę według zadanego hasła (tym razem: danie wielokulturowe), opisujesz jej skład i stawiasz na wspólnym stole.</w:t>
      </w:r>
    </w:p>
    <w:p w14:paraId="32256E1F" w14:textId="08DA009F" w:rsidR="00296747" w:rsidRDefault="00296747" w:rsidP="00296747">
      <w:pPr>
        <w:jc w:val="both"/>
        <w:rPr>
          <w:rFonts w:ascii="Arial" w:hAnsi="Arial" w:cs="Arial"/>
          <w:sz w:val="20"/>
          <w:szCs w:val="20"/>
        </w:rPr>
      </w:pPr>
    </w:p>
    <w:p w14:paraId="2E569A0C" w14:textId="4FD53014" w:rsidR="00224EB3" w:rsidRPr="00224EB3" w:rsidRDefault="00224EB3" w:rsidP="002967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24EB3">
        <w:rPr>
          <w:rFonts w:ascii="Arial" w:hAnsi="Arial" w:cs="Arial"/>
          <w:b/>
          <w:bCs/>
          <w:sz w:val="24"/>
          <w:szCs w:val="24"/>
        </w:rPr>
        <w:t xml:space="preserve">Potok Funka &amp; DJ </w:t>
      </w:r>
      <w:proofErr w:type="spellStart"/>
      <w:r w:rsidRPr="00224EB3">
        <w:rPr>
          <w:rFonts w:ascii="Arial" w:hAnsi="Arial" w:cs="Arial"/>
          <w:b/>
          <w:bCs/>
          <w:sz w:val="24"/>
          <w:szCs w:val="24"/>
        </w:rPr>
        <w:t>Tamaryan</w:t>
      </w:r>
      <w:proofErr w:type="spellEnd"/>
    </w:p>
    <w:sectPr w:rsidR="00224EB3" w:rsidRPr="00224EB3" w:rsidSect="00296747">
      <w:headerReference w:type="default" r:id="rId7"/>
      <w:footerReference w:type="default" r:id="rId8"/>
      <w:pgSz w:w="11906" w:h="16838"/>
      <w:pgMar w:top="4111" w:right="1417" w:bottom="1985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A0E04" w14:textId="77777777" w:rsidR="00155A4A" w:rsidRDefault="00155A4A" w:rsidP="00DF383D">
      <w:pPr>
        <w:spacing w:after="0" w:line="240" w:lineRule="auto"/>
      </w:pPr>
      <w:r>
        <w:separator/>
      </w:r>
    </w:p>
  </w:endnote>
  <w:endnote w:type="continuationSeparator" w:id="0">
    <w:p w14:paraId="236CFC54" w14:textId="77777777" w:rsidR="00155A4A" w:rsidRDefault="00155A4A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B40" w14:textId="5794C548" w:rsidR="00DF383D" w:rsidRDefault="001B5F0A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4C56FA7" wp14:editId="07FEDDEF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608CDD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0689" w14:textId="77777777" w:rsidR="00155A4A" w:rsidRDefault="00155A4A" w:rsidP="00DF383D">
      <w:pPr>
        <w:spacing w:after="0" w:line="240" w:lineRule="auto"/>
      </w:pPr>
      <w:r>
        <w:separator/>
      </w:r>
    </w:p>
  </w:footnote>
  <w:footnote w:type="continuationSeparator" w:id="0">
    <w:p w14:paraId="1CDEF596" w14:textId="77777777" w:rsidR="00155A4A" w:rsidRDefault="00155A4A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CE2A" w14:textId="0F33D66A" w:rsidR="009D79D2" w:rsidRDefault="001B5F0A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C86B33" wp14:editId="424FEC95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390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510">
    <w:abstractNumId w:val="3"/>
  </w:num>
  <w:num w:numId="3" w16cid:durableId="740055940">
    <w:abstractNumId w:val="7"/>
  </w:num>
  <w:num w:numId="4" w16cid:durableId="412826124">
    <w:abstractNumId w:val="4"/>
  </w:num>
  <w:num w:numId="5" w16cid:durableId="254090811">
    <w:abstractNumId w:val="0"/>
  </w:num>
  <w:num w:numId="6" w16cid:durableId="1867790609">
    <w:abstractNumId w:val="6"/>
  </w:num>
  <w:num w:numId="7" w16cid:durableId="259410084">
    <w:abstractNumId w:val="5"/>
  </w:num>
  <w:num w:numId="8" w16cid:durableId="226691838">
    <w:abstractNumId w:val="1"/>
  </w:num>
  <w:num w:numId="9" w16cid:durableId="172714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5474B"/>
    <w:rsid w:val="000560DB"/>
    <w:rsid w:val="00076586"/>
    <w:rsid w:val="00087267"/>
    <w:rsid w:val="000B64C5"/>
    <w:rsid w:val="000D1E57"/>
    <w:rsid w:val="00115A8D"/>
    <w:rsid w:val="00155A4A"/>
    <w:rsid w:val="0016157F"/>
    <w:rsid w:val="00163FC5"/>
    <w:rsid w:val="00184F61"/>
    <w:rsid w:val="001B546A"/>
    <w:rsid w:val="001B5F0A"/>
    <w:rsid w:val="001E0230"/>
    <w:rsid w:val="001E39B6"/>
    <w:rsid w:val="001E5636"/>
    <w:rsid w:val="001F7321"/>
    <w:rsid w:val="002029ED"/>
    <w:rsid w:val="0021176E"/>
    <w:rsid w:val="00224EB3"/>
    <w:rsid w:val="0022705F"/>
    <w:rsid w:val="00234ED4"/>
    <w:rsid w:val="00296747"/>
    <w:rsid w:val="002F37E4"/>
    <w:rsid w:val="00311220"/>
    <w:rsid w:val="00313B5E"/>
    <w:rsid w:val="00321619"/>
    <w:rsid w:val="00337F17"/>
    <w:rsid w:val="003417EE"/>
    <w:rsid w:val="00365826"/>
    <w:rsid w:val="0039627F"/>
    <w:rsid w:val="003C62E1"/>
    <w:rsid w:val="003C7BB6"/>
    <w:rsid w:val="00415659"/>
    <w:rsid w:val="00420172"/>
    <w:rsid w:val="004308D5"/>
    <w:rsid w:val="0048196C"/>
    <w:rsid w:val="004965EF"/>
    <w:rsid w:val="004A3A95"/>
    <w:rsid w:val="004B34E3"/>
    <w:rsid w:val="004D3F9A"/>
    <w:rsid w:val="004F694B"/>
    <w:rsid w:val="0051384E"/>
    <w:rsid w:val="005A08BA"/>
    <w:rsid w:val="005C449B"/>
    <w:rsid w:val="006728E6"/>
    <w:rsid w:val="006D08F7"/>
    <w:rsid w:val="006D6C42"/>
    <w:rsid w:val="007020BD"/>
    <w:rsid w:val="0070787F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51E46"/>
    <w:rsid w:val="00853A95"/>
    <w:rsid w:val="008B4069"/>
    <w:rsid w:val="008D37DB"/>
    <w:rsid w:val="008D7013"/>
    <w:rsid w:val="008E53C1"/>
    <w:rsid w:val="009102B5"/>
    <w:rsid w:val="00914AC1"/>
    <w:rsid w:val="00917E0E"/>
    <w:rsid w:val="00940BF0"/>
    <w:rsid w:val="00950427"/>
    <w:rsid w:val="00971754"/>
    <w:rsid w:val="00974F43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174D9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37C1"/>
    <w:rsid w:val="00C6523D"/>
    <w:rsid w:val="00C72DEA"/>
    <w:rsid w:val="00C73C5B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01199"/>
    <w:rsid w:val="00F36167"/>
    <w:rsid w:val="00F46EB5"/>
    <w:rsid w:val="00F605DD"/>
    <w:rsid w:val="00FA14AE"/>
    <w:rsid w:val="00FB7F9C"/>
    <w:rsid w:val="00FE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82F00"/>
  <w15:chartTrackingRefBased/>
  <w15:docId w15:val="{2BF6A40D-113C-4573-A767-65FD6F3C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4</cp:revision>
  <cp:lastPrinted>2021-10-05T12:18:00Z</cp:lastPrinted>
  <dcterms:created xsi:type="dcterms:W3CDTF">2022-06-28T15:53:00Z</dcterms:created>
  <dcterms:modified xsi:type="dcterms:W3CDTF">2022-07-05T16:27:00Z</dcterms:modified>
</cp:coreProperties>
</file>